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98" w:rsidRPr="00A67A38" w:rsidRDefault="00A54298" w:rsidP="00A54298">
      <w:pPr>
        <w:rPr>
          <w:rFonts w:asciiTheme="minorEastAsia" w:hAnsiTheme="minorEastAsia"/>
          <w:sz w:val="24"/>
          <w:szCs w:val="24"/>
        </w:rPr>
      </w:pPr>
      <w:r>
        <w:rPr>
          <w:rFonts w:asciiTheme="minorEastAsia" w:hAnsiTheme="minorEastAsia" w:hint="eastAsia"/>
          <w:sz w:val="24"/>
          <w:szCs w:val="24"/>
        </w:rPr>
        <w:t>様式</w:t>
      </w:r>
      <w:r w:rsidR="00C3275D">
        <w:rPr>
          <w:rFonts w:asciiTheme="minorEastAsia" w:hAnsiTheme="minorEastAsia" w:hint="eastAsia"/>
          <w:sz w:val="24"/>
          <w:szCs w:val="24"/>
        </w:rPr>
        <w:t>２</w:t>
      </w:r>
    </w:p>
    <w:p w:rsidR="00A54298" w:rsidRPr="00A67A38" w:rsidRDefault="00A54298" w:rsidP="00A54298">
      <w:pPr>
        <w:jc w:val="center"/>
        <w:rPr>
          <w:rFonts w:asciiTheme="minorEastAsia" w:hAnsiTheme="minorEastAsia"/>
          <w:sz w:val="24"/>
          <w:szCs w:val="24"/>
        </w:rPr>
      </w:pPr>
      <w:r>
        <w:rPr>
          <w:rFonts w:asciiTheme="minorEastAsia" w:hAnsiTheme="minorEastAsia" w:hint="eastAsia"/>
          <w:sz w:val="32"/>
          <w:szCs w:val="24"/>
        </w:rPr>
        <w:t>誓　約　書</w:t>
      </w:r>
    </w:p>
    <w:p w:rsidR="00A54298" w:rsidRPr="00A67A38" w:rsidRDefault="00A54298" w:rsidP="00A54298">
      <w:pPr>
        <w:wordWrap w:val="0"/>
        <w:jc w:val="right"/>
        <w:rPr>
          <w:rFonts w:asciiTheme="minorEastAsia" w:hAnsiTheme="minorEastAsia"/>
          <w:sz w:val="24"/>
          <w:szCs w:val="24"/>
        </w:rPr>
      </w:pPr>
      <w:r w:rsidRPr="00A67A38">
        <w:rPr>
          <w:rFonts w:asciiTheme="minorEastAsia" w:hAnsiTheme="minorEastAsia" w:hint="eastAsia"/>
          <w:sz w:val="24"/>
          <w:szCs w:val="24"/>
        </w:rPr>
        <w:t>令和　　年　　月　　日</w:t>
      </w:r>
      <w:r>
        <w:rPr>
          <w:rFonts w:asciiTheme="minorEastAsia" w:hAnsiTheme="minorEastAsia" w:hint="eastAsia"/>
          <w:sz w:val="24"/>
          <w:szCs w:val="24"/>
        </w:rPr>
        <w:t xml:space="preserve">　</w:t>
      </w:r>
    </w:p>
    <w:p w:rsidR="00A54298" w:rsidRPr="00A67A38" w:rsidRDefault="00A54298" w:rsidP="00A54298">
      <w:pPr>
        <w:rPr>
          <w:rFonts w:asciiTheme="minorEastAsia" w:hAnsiTheme="minorEastAsia"/>
          <w:sz w:val="24"/>
          <w:szCs w:val="24"/>
        </w:rPr>
      </w:pPr>
    </w:p>
    <w:p w:rsidR="00A54298" w:rsidRPr="00A67A38" w:rsidRDefault="00A54298" w:rsidP="00A54298">
      <w:pPr>
        <w:rPr>
          <w:rFonts w:asciiTheme="minorEastAsia" w:hAnsiTheme="minorEastAsia"/>
          <w:sz w:val="24"/>
          <w:szCs w:val="24"/>
        </w:rPr>
      </w:pPr>
      <w:r w:rsidRPr="00A67A38">
        <w:rPr>
          <w:rFonts w:asciiTheme="minorEastAsia" w:hAnsiTheme="minorEastAsia" w:hint="eastAsia"/>
          <w:sz w:val="24"/>
          <w:szCs w:val="24"/>
        </w:rPr>
        <w:t>（宛先）津島市長</w:t>
      </w:r>
    </w:p>
    <w:p w:rsidR="00A54298" w:rsidRPr="00A67A38" w:rsidRDefault="00A54298" w:rsidP="00A54298">
      <w:pPr>
        <w:rPr>
          <w:rFonts w:asciiTheme="minorEastAsia" w:hAnsiTheme="minorEastAsia"/>
          <w:sz w:val="24"/>
          <w:szCs w:val="24"/>
        </w:rPr>
      </w:pPr>
    </w:p>
    <w:p w:rsidR="00370313" w:rsidRPr="00370313" w:rsidRDefault="00370313" w:rsidP="00370313">
      <w:pPr>
        <w:ind w:leftChars="1506" w:left="3163"/>
        <w:rPr>
          <w:rFonts w:asciiTheme="minorEastAsia" w:hAnsiTheme="minorEastAsia"/>
          <w:sz w:val="24"/>
          <w:szCs w:val="24"/>
        </w:rPr>
      </w:pPr>
      <w:r w:rsidRPr="00370313">
        <w:rPr>
          <w:rFonts w:asciiTheme="minorEastAsia" w:hAnsiTheme="minorEastAsia" w:hint="eastAsia"/>
          <w:sz w:val="24"/>
          <w:szCs w:val="24"/>
        </w:rPr>
        <w:t>申込者　所在地</w:t>
      </w:r>
    </w:p>
    <w:p w:rsidR="00370313" w:rsidRPr="00370313" w:rsidRDefault="00370313" w:rsidP="00370313">
      <w:pPr>
        <w:ind w:leftChars="1957" w:left="4110"/>
        <w:rPr>
          <w:rFonts w:asciiTheme="minorEastAsia" w:hAnsiTheme="minorEastAsia"/>
          <w:sz w:val="24"/>
          <w:szCs w:val="24"/>
        </w:rPr>
      </w:pPr>
      <w:r w:rsidRPr="00370313">
        <w:rPr>
          <w:rFonts w:asciiTheme="minorEastAsia" w:hAnsiTheme="minorEastAsia" w:hint="eastAsia"/>
          <w:sz w:val="24"/>
          <w:szCs w:val="24"/>
        </w:rPr>
        <w:t>名　称</w:t>
      </w:r>
    </w:p>
    <w:p w:rsidR="00A54298" w:rsidRDefault="00370313" w:rsidP="00370313">
      <w:pPr>
        <w:ind w:leftChars="1957" w:left="4110"/>
        <w:rPr>
          <w:rFonts w:asciiTheme="minorEastAsia" w:hAnsiTheme="minorEastAsia"/>
          <w:sz w:val="24"/>
          <w:szCs w:val="24"/>
        </w:rPr>
      </w:pPr>
      <w:r w:rsidRPr="00370313">
        <w:rPr>
          <w:rFonts w:asciiTheme="minorEastAsia" w:hAnsiTheme="minorEastAsia" w:hint="eastAsia"/>
          <w:sz w:val="24"/>
          <w:szCs w:val="24"/>
        </w:rPr>
        <w:t xml:space="preserve">代表者職氏名　　　　　　　　　　　　</w:t>
      </w:r>
      <w:r w:rsidR="00717417">
        <w:rPr>
          <w:rFonts w:asciiTheme="minorEastAsia" w:hAnsiTheme="minorEastAsia" w:hint="eastAsia"/>
          <w:sz w:val="24"/>
          <w:szCs w:val="24"/>
        </w:rPr>
        <w:t>印</w:t>
      </w:r>
      <w:bookmarkStart w:id="0" w:name="_GoBack"/>
      <w:bookmarkEnd w:id="0"/>
      <w:r w:rsidRPr="00370313">
        <w:rPr>
          <w:rFonts w:asciiTheme="minorEastAsia" w:hAnsiTheme="minorEastAsia" w:hint="eastAsia"/>
          <w:sz w:val="24"/>
          <w:szCs w:val="24"/>
        </w:rPr>
        <w:t xml:space="preserve">　</w:t>
      </w:r>
    </w:p>
    <w:p w:rsidR="00370313" w:rsidRDefault="00370313" w:rsidP="00370313"/>
    <w:p w:rsidR="00A54298" w:rsidRDefault="00F65B45" w:rsidP="00A54298">
      <w:pPr>
        <w:ind w:firstLineChars="100" w:firstLine="240"/>
        <w:rPr>
          <w:rFonts w:asciiTheme="minorEastAsia" w:hAnsiTheme="minorEastAsia"/>
          <w:sz w:val="24"/>
          <w:szCs w:val="24"/>
        </w:rPr>
      </w:pPr>
      <w:r w:rsidRPr="00F65B45">
        <w:rPr>
          <w:rFonts w:asciiTheme="minorEastAsia" w:hAnsiTheme="minorEastAsia" w:hint="eastAsia"/>
          <w:sz w:val="24"/>
          <w:szCs w:val="24"/>
        </w:rPr>
        <w:t>氷室作太夫家住居保存活用計画策定業務</w:t>
      </w:r>
      <w:r w:rsidR="00370313">
        <w:rPr>
          <w:rFonts w:asciiTheme="minorEastAsia" w:hAnsiTheme="minorEastAsia" w:hint="eastAsia"/>
          <w:sz w:val="24"/>
          <w:szCs w:val="24"/>
        </w:rPr>
        <w:t>に係る</w:t>
      </w:r>
      <w:r>
        <w:rPr>
          <w:rFonts w:asciiTheme="minorEastAsia" w:hAnsiTheme="minorEastAsia" w:hint="eastAsia"/>
          <w:sz w:val="24"/>
          <w:szCs w:val="24"/>
        </w:rPr>
        <w:t>プロポーザル</w:t>
      </w:r>
      <w:r w:rsidR="00A54298" w:rsidRPr="00877000">
        <w:rPr>
          <w:rFonts w:asciiTheme="minorEastAsia" w:hAnsiTheme="minorEastAsia" w:hint="eastAsia"/>
          <w:sz w:val="24"/>
          <w:szCs w:val="24"/>
        </w:rPr>
        <w:t>の参加</w:t>
      </w:r>
      <w:r w:rsidR="00370313">
        <w:rPr>
          <w:rFonts w:asciiTheme="minorEastAsia" w:hAnsiTheme="minorEastAsia" w:hint="eastAsia"/>
          <w:sz w:val="24"/>
          <w:szCs w:val="24"/>
        </w:rPr>
        <w:t>する</w:t>
      </w:r>
      <w:r w:rsidR="00A54298" w:rsidRPr="00877000">
        <w:rPr>
          <w:rFonts w:asciiTheme="minorEastAsia" w:hAnsiTheme="minorEastAsia" w:hint="eastAsia"/>
          <w:sz w:val="24"/>
          <w:szCs w:val="24"/>
        </w:rPr>
        <w:t>にあたり、次に掲げる事項に相違ないことを誓約します。</w:t>
      </w:r>
      <w:r w:rsidR="007D3975">
        <w:rPr>
          <w:rFonts w:asciiTheme="minorEastAsia" w:hAnsiTheme="minorEastAsia" w:hint="eastAsia"/>
          <w:sz w:val="24"/>
          <w:szCs w:val="24"/>
        </w:rPr>
        <w:t>また、誓約した事項を確認するため必要な場合は、津島市が津島警察署その他関係機関に照会することを承諾します。</w:t>
      </w:r>
    </w:p>
    <w:p w:rsidR="00A54298" w:rsidRPr="00877000" w:rsidRDefault="00A54298" w:rsidP="00A54298">
      <w:pPr>
        <w:ind w:firstLineChars="100" w:firstLine="240"/>
        <w:rPr>
          <w:rFonts w:asciiTheme="minorEastAsia" w:hAnsiTheme="minorEastAsia"/>
          <w:sz w:val="24"/>
          <w:szCs w:val="24"/>
        </w:rPr>
      </w:pPr>
    </w:p>
    <w:p w:rsidR="00A54298" w:rsidRPr="00877000" w:rsidRDefault="00A54298" w:rsidP="00A54298">
      <w:pPr>
        <w:pStyle w:val="a7"/>
        <w:rPr>
          <w:rFonts w:asciiTheme="minorEastAsia" w:hAnsiTheme="minorEastAsia"/>
          <w:sz w:val="24"/>
          <w:szCs w:val="24"/>
        </w:rPr>
      </w:pPr>
      <w:r w:rsidRPr="00877000">
        <w:rPr>
          <w:rFonts w:asciiTheme="minorEastAsia" w:hAnsiTheme="minorEastAsia" w:hint="eastAsia"/>
          <w:sz w:val="24"/>
          <w:szCs w:val="24"/>
        </w:rPr>
        <w:t>記</w:t>
      </w:r>
    </w:p>
    <w:p w:rsidR="00A54298" w:rsidRPr="00877000" w:rsidRDefault="00A54298" w:rsidP="00A54298">
      <w:pPr>
        <w:rPr>
          <w:rFonts w:asciiTheme="minorEastAsia" w:hAnsiTheme="minorEastAsia"/>
          <w:sz w:val="24"/>
          <w:szCs w:val="24"/>
        </w:rPr>
      </w:pPr>
    </w:p>
    <w:p w:rsidR="00A54298" w:rsidRDefault="00A54298" w:rsidP="00A54298">
      <w:pPr>
        <w:ind w:leftChars="2" w:left="222" w:hangingChars="91" w:hanging="218"/>
        <w:rPr>
          <w:rFonts w:asciiTheme="minorEastAsia" w:hAnsiTheme="minorEastAsia"/>
          <w:sz w:val="24"/>
          <w:szCs w:val="24"/>
        </w:rPr>
      </w:pPr>
      <w:r w:rsidRPr="00877000">
        <w:rPr>
          <w:rFonts w:asciiTheme="minorEastAsia" w:hAnsiTheme="minorEastAsia" w:hint="eastAsia"/>
          <w:sz w:val="24"/>
          <w:szCs w:val="24"/>
        </w:rPr>
        <w:t>(1)</w:t>
      </w:r>
      <w:r w:rsidRPr="00877000">
        <w:rPr>
          <w:rFonts w:asciiTheme="minorEastAsia" w:hAnsiTheme="minorEastAsia"/>
          <w:sz w:val="24"/>
          <w:szCs w:val="24"/>
        </w:rPr>
        <w:t xml:space="preserve"> </w:t>
      </w:r>
      <w:r w:rsidRPr="00877000">
        <w:rPr>
          <w:rFonts w:asciiTheme="minorEastAsia" w:hAnsiTheme="minorEastAsia" w:hint="eastAsia"/>
          <w:sz w:val="24"/>
          <w:szCs w:val="24"/>
        </w:rPr>
        <w:t>地方自治法施行令（昭和22年政令第16号）第167条の４の規定に該当しない者であること。</w:t>
      </w:r>
    </w:p>
    <w:p w:rsidR="00A54298" w:rsidRPr="00877000" w:rsidRDefault="00A54298" w:rsidP="00A54298">
      <w:pPr>
        <w:ind w:leftChars="2" w:left="160" w:hangingChars="65" w:hanging="156"/>
        <w:rPr>
          <w:rFonts w:asciiTheme="minorEastAsia" w:hAnsiTheme="minorEastAsia"/>
          <w:sz w:val="24"/>
          <w:szCs w:val="24"/>
        </w:rPr>
      </w:pPr>
    </w:p>
    <w:p w:rsidR="00A54298" w:rsidRDefault="00A54298" w:rsidP="00A54298">
      <w:pPr>
        <w:ind w:leftChars="2" w:left="237" w:hangingChars="97" w:hanging="233"/>
        <w:rPr>
          <w:rFonts w:asciiTheme="minorEastAsia" w:hAnsiTheme="minorEastAsia"/>
          <w:sz w:val="24"/>
          <w:szCs w:val="24"/>
        </w:rPr>
      </w:pPr>
      <w:r w:rsidRPr="00877000">
        <w:rPr>
          <w:rFonts w:asciiTheme="minorEastAsia" w:hAnsiTheme="minorEastAsia" w:hint="eastAsia"/>
          <w:sz w:val="24"/>
          <w:szCs w:val="24"/>
        </w:rPr>
        <w:t>(2)</w:t>
      </w:r>
      <w:r w:rsidRPr="00877000">
        <w:rPr>
          <w:rFonts w:asciiTheme="minorEastAsia" w:hAnsiTheme="minorEastAsia"/>
          <w:sz w:val="24"/>
          <w:szCs w:val="24"/>
        </w:rPr>
        <w:t xml:space="preserve"> </w:t>
      </w:r>
      <w:r w:rsidRPr="00877000">
        <w:rPr>
          <w:rFonts w:asciiTheme="minorEastAsia" w:hAnsiTheme="minorEastAsia" w:hint="eastAsia"/>
          <w:sz w:val="24"/>
          <w:szCs w:val="24"/>
        </w:rPr>
        <w:t>この公告の日から落札決定の日までの間において、津島市入札参加資格停止要領に基づく入札参加資格停止処分を受けていない者であること。</w:t>
      </w:r>
    </w:p>
    <w:p w:rsidR="00A54298" w:rsidRPr="00877000" w:rsidRDefault="00A54298" w:rsidP="00A54298">
      <w:pPr>
        <w:ind w:leftChars="2" w:left="160" w:hangingChars="65" w:hanging="156"/>
        <w:rPr>
          <w:rFonts w:asciiTheme="minorEastAsia" w:hAnsiTheme="minorEastAsia"/>
          <w:sz w:val="24"/>
          <w:szCs w:val="24"/>
        </w:rPr>
      </w:pPr>
    </w:p>
    <w:p w:rsidR="00A54298" w:rsidRDefault="00A54298" w:rsidP="00A54298">
      <w:pPr>
        <w:ind w:leftChars="1" w:left="280" w:hangingChars="116" w:hanging="278"/>
        <w:rPr>
          <w:rFonts w:asciiTheme="minorEastAsia" w:hAnsiTheme="minorEastAsia"/>
          <w:sz w:val="24"/>
          <w:szCs w:val="24"/>
        </w:rPr>
      </w:pPr>
      <w:r w:rsidRPr="00877000">
        <w:rPr>
          <w:rFonts w:asciiTheme="minorEastAsia" w:hAnsiTheme="minorEastAsia" w:hint="eastAsia"/>
          <w:sz w:val="24"/>
          <w:szCs w:val="24"/>
        </w:rPr>
        <w:t>(3)</w:t>
      </w:r>
      <w:r w:rsidRPr="00877000">
        <w:rPr>
          <w:rFonts w:asciiTheme="minorEastAsia" w:hAnsiTheme="minorEastAsia"/>
          <w:sz w:val="24"/>
          <w:szCs w:val="24"/>
        </w:rPr>
        <w:t xml:space="preserve"> </w:t>
      </w:r>
      <w:r w:rsidRPr="00877000">
        <w:rPr>
          <w:rFonts w:asciiTheme="minorEastAsia" w:hAnsiTheme="minorEastAsia" w:hint="eastAsia"/>
          <w:sz w:val="24"/>
          <w:szCs w:val="24"/>
        </w:rPr>
        <w:t>この公告の日から落札決定の日までの間において、「津島市が行う事務及び事業からの暴力団排除に関する合意書」（平成25年３月19日付け津島市長・愛知県津島警察署長締結）に基づく排除措置（以下、「暴力団の排除措置」という。）を受けていない者であること。</w:t>
      </w:r>
    </w:p>
    <w:p w:rsidR="00A54298" w:rsidRPr="00877000" w:rsidRDefault="00A54298" w:rsidP="00A54298">
      <w:pPr>
        <w:ind w:leftChars="2" w:left="160" w:hangingChars="65" w:hanging="156"/>
        <w:rPr>
          <w:rFonts w:asciiTheme="minorEastAsia" w:hAnsiTheme="minorEastAsia"/>
          <w:sz w:val="24"/>
          <w:szCs w:val="24"/>
        </w:rPr>
      </w:pPr>
    </w:p>
    <w:p w:rsidR="00A54298" w:rsidRPr="00877000" w:rsidRDefault="00A54298" w:rsidP="00A54298">
      <w:pPr>
        <w:ind w:leftChars="1" w:left="237" w:hangingChars="98" w:hanging="235"/>
        <w:rPr>
          <w:rFonts w:asciiTheme="minorEastAsia" w:hAnsiTheme="minorEastAsia"/>
          <w:sz w:val="24"/>
          <w:szCs w:val="24"/>
        </w:rPr>
      </w:pPr>
      <w:r w:rsidRPr="00877000">
        <w:rPr>
          <w:rFonts w:asciiTheme="minorEastAsia" w:hAnsiTheme="minorEastAsia" w:hint="eastAsia"/>
          <w:sz w:val="24"/>
          <w:szCs w:val="24"/>
        </w:rPr>
        <w:t>(4)</w:t>
      </w:r>
      <w:r w:rsidRPr="00877000">
        <w:rPr>
          <w:rFonts w:asciiTheme="minorEastAsia" w:hAnsiTheme="minorEastAsia"/>
          <w:sz w:val="24"/>
          <w:szCs w:val="24"/>
        </w:rPr>
        <w:t xml:space="preserve"> </w:t>
      </w:r>
      <w:r w:rsidRPr="00877000">
        <w:rPr>
          <w:rFonts w:asciiTheme="minorEastAsia" w:hAnsiTheme="minorEastAsia" w:hint="eastAsia"/>
          <w:sz w:val="24"/>
          <w:szCs w:val="24"/>
        </w:rPr>
        <w:t>会社更生法（平成14年法律154号）第17条の規定による更生手続開始の申立て又は民事再生法（平成11年法律第225号）第21条の規定による再生手続開始の申立てがなされていない者であること。</w:t>
      </w:r>
    </w:p>
    <w:p w:rsidR="00A54298" w:rsidRDefault="00A54298" w:rsidP="00A54298">
      <w:pPr>
        <w:ind w:leftChars="2" w:left="160" w:hangingChars="65" w:hanging="156"/>
        <w:rPr>
          <w:rFonts w:asciiTheme="minorEastAsia" w:hAnsiTheme="minorEastAsia"/>
          <w:b/>
          <w:sz w:val="24"/>
          <w:szCs w:val="24"/>
        </w:rPr>
      </w:pPr>
    </w:p>
    <w:p w:rsidR="00370313" w:rsidRDefault="00A54298" w:rsidP="00370313">
      <w:pPr>
        <w:ind w:leftChars="2" w:left="160" w:hangingChars="65" w:hanging="156"/>
        <w:rPr>
          <w:rFonts w:asciiTheme="minorEastAsia" w:hAnsiTheme="minorEastAsia"/>
          <w:sz w:val="24"/>
          <w:szCs w:val="24"/>
        </w:rPr>
      </w:pPr>
      <w:r w:rsidRPr="00E8455F">
        <w:rPr>
          <w:rFonts w:asciiTheme="minorEastAsia" w:hAnsiTheme="minorEastAsia" w:hint="eastAsia"/>
          <w:sz w:val="24"/>
          <w:szCs w:val="24"/>
        </w:rPr>
        <w:t>(5)</w:t>
      </w:r>
      <w:r w:rsidRPr="00E8455F">
        <w:rPr>
          <w:rFonts w:asciiTheme="minorEastAsia" w:hAnsiTheme="minorEastAsia"/>
          <w:sz w:val="24"/>
          <w:szCs w:val="24"/>
        </w:rPr>
        <w:t xml:space="preserve"> </w:t>
      </w:r>
      <w:r w:rsidRPr="00E8455F">
        <w:rPr>
          <w:rFonts w:asciiTheme="minorEastAsia" w:hAnsiTheme="minorEastAsia" w:hint="eastAsia"/>
          <w:sz w:val="24"/>
          <w:szCs w:val="24"/>
        </w:rPr>
        <w:t>その他、入札公告等に掲げる事項を満たした者であること。</w:t>
      </w:r>
    </w:p>
    <w:p w:rsidR="00370313" w:rsidRDefault="00370313" w:rsidP="00370313">
      <w:pPr>
        <w:ind w:leftChars="2" w:left="160" w:hangingChars="65" w:hanging="156"/>
        <w:rPr>
          <w:rFonts w:asciiTheme="minorEastAsia" w:hAnsiTheme="minorEastAsia"/>
          <w:sz w:val="24"/>
          <w:szCs w:val="24"/>
        </w:rPr>
      </w:pPr>
    </w:p>
    <w:p w:rsidR="00370313" w:rsidRDefault="00370313" w:rsidP="00370313">
      <w:pPr>
        <w:ind w:leftChars="2" w:left="160" w:hangingChars="65" w:hanging="156"/>
        <w:rPr>
          <w:rFonts w:asciiTheme="minorEastAsia" w:hAnsiTheme="minorEastAsia"/>
          <w:sz w:val="24"/>
          <w:szCs w:val="24"/>
        </w:rPr>
      </w:pPr>
    </w:p>
    <w:p w:rsidR="00370313" w:rsidRPr="00370313" w:rsidRDefault="00370313" w:rsidP="00370313">
      <w:pPr>
        <w:ind w:leftChars="2" w:left="160" w:hangingChars="65" w:hanging="156"/>
        <w:rPr>
          <w:rFonts w:asciiTheme="minorEastAsia" w:hAnsiTheme="minorEastAsia"/>
          <w:sz w:val="24"/>
          <w:szCs w:val="24"/>
        </w:rPr>
      </w:pPr>
      <w:r w:rsidRPr="00370313">
        <w:rPr>
          <w:rFonts w:asciiTheme="minorEastAsia" w:hAnsiTheme="minorEastAsia" w:hint="eastAsia"/>
          <w:sz w:val="24"/>
          <w:szCs w:val="24"/>
        </w:rPr>
        <w:t>備考　　・用紙の大きさは、日本産業規格Ａ４とする。</w:t>
      </w:r>
    </w:p>
    <w:sectPr w:rsidR="00370313" w:rsidRPr="00370313" w:rsidSect="002E259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98" w:rsidRDefault="00A54298" w:rsidP="00A54298">
      <w:r>
        <w:separator/>
      </w:r>
    </w:p>
  </w:endnote>
  <w:endnote w:type="continuationSeparator" w:id="0">
    <w:p w:rsidR="00A54298" w:rsidRDefault="00A54298" w:rsidP="00A5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98" w:rsidRDefault="00A54298" w:rsidP="00A54298">
      <w:r>
        <w:separator/>
      </w:r>
    </w:p>
  </w:footnote>
  <w:footnote w:type="continuationSeparator" w:id="0">
    <w:p w:rsidR="00A54298" w:rsidRDefault="00A54298" w:rsidP="00A54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FD"/>
    <w:rsid w:val="001E33FD"/>
    <w:rsid w:val="003231A6"/>
    <w:rsid w:val="00370313"/>
    <w:rsid w:val="00717417"/>
    <w:rsid w:val="00730981"/>
    <w:rsid w:val="007D3975"/>
    <w:rsid w:val="00A54298"/>
    <w:rsid w:val="00C3275D"/>
    <w:rsid w:val="00C87F8B"/>
    <w:rsid w:val="00F6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F199C6-EDEA-42D7-BAA2-85F2F69A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298"/>
    <w:pPr>
      <w:tabs>
        <w:tab w:val="center" w:pos="4252"/>
        <w:tab w:val="right" w:pos="8504"/>
      </w:tabs>
      <w:snapToGrid w:val="0"/>
    </w:pPr>
  </w:style>
  <w:style w:type="character" w:customStyle="1" w:styleId="a4">
    <w:name w:val="ヘッダー (文字)"/>
    <w:basedOn w:val="a0"/>
    <w:link w:val="a3"/>
    <w:uiPriority w:val="99"/>
    <w:rsid w:val="00A54298"/>
  </w:style>
  <w:style w:type="paragraph" w:styleId="a5">
    <w:name w:val="footer"/>
    <w:basedOn w:val="a"/>
    <w:link w:val="a6"/>
    <w:uiPriority w:val="99"/>
    <w:unhideWhenUsed/>
    <w:rsid w:val="00A54298"/>
    <w:pPr>
      <w:tabs>
        <w:tab w:val="center" w:pos="4252"/>
        <w:tab w:val="right" w:pos="8504"/>
      </w:tabs>
      <w:snapToGrid w:val="0"/>
    </w:pPr>
  </w:style>
  <w:style w:type="character" w:customStyle="1" w:styleId="a6">
    <w:name w:val="フッター (文字)"/>
    <w:basedOn w:val="a0"/>
    <w:link w:val="a5"/>
    <w:uiPriority w:val="99"/>
    <w:rsid w:val="00A54298"/>
  </w:style>
  <w:style w:type="paragraph" w:styleId="a7">
    <w:name w:val="Note Heading"/>
    <w:basedOn w:val="a"/>
    <w:next w:val="a"/>
    <w:link w:val="a8"/>
    <w:uiPriority w:val="99"/>
    <w:unhideWhenUsed/>
    <w:rsid w:val="00A54298"/>
    <w:pPr>
      <w:jc w:val="center"/>
    </w:pPr>
  </w:style>
  <w:style w:type="character" w:customStyle="1" w:styleId="a8">
    <w:name w:val="記 (文字)"/>
    <w:basedOn w:val="a0"/>
    <w:link w:val="a7"/>
    <w:uiPriority w:val="99"/>
    <w:rsid w:val="00A54298"/>
  </w:style>
  <w:style w:type="paragraph" w:styleId="a9">
    <w:name w:val="Balloon Text"/>
    <w:basedOn w:val="a"/>
    <w:link w:val="aa"/>
    <w:uiPriority w:val="99"/>
    <w:semiHidden/>
    <w:unhideWhenUsed/>
    <w:rsid w:val="007174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7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2024-04-26T01:58:00Z</cp:lastPrinted>
  <dcterms:created xsi:type="dcterms:W3CDTF">2024-04-16T09:15:00Z</dcterms:created>
  <dcterms:modified xsi:type="dcterms:W3CDTF">2024-04-26T01:58:00Z</dcterms:modified>
</cp:coreProperties>
</file>